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279BE853" w:rsidR="00422ADF" w:rsidRPr="00E049EB" w:rsidRDefault="00130F2B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130F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Игровой коммуникатор с площадкой </w:t>
      </w:r>
      <w:proofErr w:type="gramStart"/>
      <w:r w:rsidRPr="00130F2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под конструктор</w:t>
      </w:r>
      <w:proofErr w:type="gramEnd"/>
      <w:r w:rsidR="00DF38CE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185B4" w14:textId="47D3F61D" w:rsidR="00F200A0" w:rsidRPr="00043CE7" w:rsidRDefault="00F5302D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043CE7" w:rsidRPr="00043CE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https://xn--b1ajcbigm2l.xn--p1acf/kommunikatori/igrovoy_kommunikator_s_ploshchadkoy_pod_konstruktor</w:t>
        </w:r>
      </w:hyperlink>
    </w:p>
    <w:p w14:paraId="03B18A3F" w14:textId="77777777" w:rsidR="00043CE7" w:rsidRDefault="00043CE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1331FF5F" w:rsidR="006A4723" w:rsidRDefault="00130F2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30F2B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Игровой коммуникатор с площадкой </w:t>
            </w:r>
            <w:proofErr w:type="gramStart"/>
            <w:r w:rsidRPr="00130F2B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под конструктор</w:t>
            </w:r>
            <w:proofErr w:type="gramEnd"/>
          </w:p>
          <w:p w14:paraId="0A479042" w14:textId="77777777" w:rsidR="00E049EB" w:rsidRPr="00DF38CE" w:rsidRDefault="00E049E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E08E85A" w:rsidR="006A4723" w:rsidRPr="00DF38CE" w:rsidRDefault="00130F2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8E2304E" wp14:editId="706C83CB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37C55AC4" w:rsidR="002B683A" w:rsidRPr="00DF38CE" w:rsidRDefault="00130F2B" w:rsidP="002B683A">
            <w:pPr>
              <w:rPr>
                <w:rFonts w:ascii="Times New Roman" w:hAnsi="Times New Roman" w:cs="Times New Roman"/>
                <w:sz w:val="22"/>
              </w:rPr>
            </w:pPr>
            <w:r w:rsidRPr="00130F2B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корпус, верхняя часть которого имеет рельефную поверхность, предназначенную для прикрепления элементов конструктора</w:t>
            </w:r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46B0" w:rsidRPr="00DF38CE" w14:paraId="3DA104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88FB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BA6D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A07" w14:textId="796560C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6FF" w14:textId="22BBD4C6" w:rsidR="000046B0" w:rsidRDefault="000046B0" w:rsidP="000046B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BAB" w14:textId="491844DD" w:rsidR="000046B0" w:rsidRPr="00F200A0" w:rsidRDefault="00130F2B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</w:t>
            </w:r>
            <w:r w:rsidRPr="00130F2B">
              <w:rPr>
                <w:rFonts w:ascii="Times New Roman" w:hAnsi="Times New Roman" w:cs="Times New Roman"/>
                <w:sz w:val="22"/>
              </w:rPr>
              <w:t>едназначен для детского общего развития и развития и социализации детей, имеющих проблемы со слуховым, тактильным, зрительным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4D8" w14:textId="77777777" w:rsidR="000046B0" w:rsidRPr="00DF38CE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C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612F6C1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6F3375C5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кнопок для записи 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410BC69B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7BCF0D29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EC499F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EF7CF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59D1D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E00" w14:textId="752E77FE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63E" w14:textId="0E958064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642" w14:textId="186B4191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4BC" w14:textId="65BF04DB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335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130F2B" w:rsidRPr="00361FFA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61FFA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20BF7E54" w:rsidR="00130F2B" w:rsidRPr="00361FFA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361FFA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361FFA" w:rsidRPr="00361FFA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130F2B" w:rsidRPr="00361FFA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361FFA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130F2B" w:rsidRPr="00361FFA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361FFA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069647B8" w:rsidR="00130F2B" w:rsidRPr="00361FFA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361FFA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361FFA" w:rsidRPr="00361FFA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130F2B" w:rsidRPr="00361FFA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361FFA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585677E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8653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C21E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9EF" w14:textId="1725C855" w:rsidR="00130F2B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04D" w14:textId="1F831BBB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8F0" w14:textId="03CB86EA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FC3" w14:textId="77777777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05B" w14:textId="3203786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30F2B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130F2B" w:rsidRPr="00DF38CE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130F2B" w:rsidRPr="00F200A0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130F2B" w:rsidRPr="00F200A0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130F2B" w:rsidRPr="00F200A0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30F2B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130F2B" w:rsidRPr="00F200A0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130F2B" w:rsidRPr="00F200A0" w:rsidRDefault="00130F2B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2C126E98" w:rsidR="00130F2B" w:rsidRPr="00B801F6" w:rsidRDefault="00B801F6" w:rsidP="00B801F6">
            <w:pPr>
              <w:spacing w:line="256" w:lineRule="auto"/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lang w:eastAsia="en-US"/>
                <w14:ligatures w14:val="standardContextual"/>
              </w:rPr>
              <w:t>Корпус 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130F2B" w:rsidRPr="00F200A0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130F2B" w:rsidRPr="00F200A0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F5302D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F5302D" w:rsidRPr="00F200A0" w:rsidRDefault="00F5302D" w:rsidP="00F5302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F5302D" w:rsidRPr="00F200A0" w:rsidRDefault="00F5302D" w:rsidP="00F5302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6B66311D" w:rsidR="00F5302D" w:rsidRPr="00F200A0" w:rsidRDefault="00F5302D" w:rsidP="00F5302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5693C521" w:rsidR="00F5302D" w:rsidRPr="00F200A0" w:rsidRDefault="00F5302D" w:rsidP="00F5302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243E8B8A" w:rsidR="00F5302D" w:rsidRPr="00F200A0" w:rsidRDefault="00F5302D" w:rsidP="00F5302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F5302D" w:rsidRPr="00F200A0" w:rsidRDefault="00F5302D" w:rsidP="00F5302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45C59FE8" w:rsidR="00F5302D" w:rsidRPr="00F200A0" w:rsidRDefault="00F5302D" w:rsidP="00F5302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190DA5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46B0"/>
    <w:rsid w:val="00043CE7"/>
    <w:rsid w:val="000B1219"/>
    <w:rsid w:val="00130F2B"/>
    <w:rsid w:val="00190DA5"/>
    <w:rsid w:val="001E2D3E"/>
    <w:rsid w:val="002B683A"/>
    <w:rsid w:val="0033455A"/>
    <w:rsid w:val="00361FFA"/>
    <w:rsid w:val="003951C0"/>
    <w:rsid w:val="003F18C6"/>
    <w:rsid w:val="00422ADF"/>
    <w:rsid w:val="00667E84"/>
    <w:rsid w:val="006A4723"/>
    <w:rsid w:val="006B70D9"/>
    <w:rsid w:val="0089187E"/>
    <w:rsid w:val="00933EE1"/>
    <w:rsid w:val="00962604"/>
    <w:rsid w:val="00AB18D2"/>
    <w:rsid w:val="00B801F6"/>
    <w:rsid w:val="00BE3384"/>
    <w:rsid w:val="00DF38CE"/>
    <w:rsid w:val="00E049EB"/>
    <w:rsid w:val="00F14D8F"/>
    <w:rsid w:val="00F200A0"/>
    <w:rsid w:val="00F5302D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igrovoy_kommunikator_s_ploshchadkoy_pod_konstruk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2025-03-17T10:57:00Z</dcterms:created>
  <dcterms:modified xsi:type="dcterms:W3CDTF">2025-03-24T12:02:00Z</dcterms:modified>
</cp:coreProperties>
</file>